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97" w:rsidRDefault="00516912">
      <w:bookmarkStart w:id="0" w:name="_GoBack"/>
      <w:bookmarkEnd w:id="0"/>
      <w:r>
        <w:t>Referat</w:t>
      </w:r>
      <w:r w:rsidR="001C393B">
        <w:t xml:space="preserve"> fra ekstraordinært b</w:t>
      </w:r>
      <w:r>
        <w:t>udgetudvalgsmøde</w:t>
      </w:r>
      <w:r w:rsidR="001C393B">
        <w:t xml:space="preserve"> vedrørende nyt kirkebyggeri d.</w:t>
      </w:r>
      <w:r>
        <w:t xml:space="preserve"> 3. juni 2019</w:t>
      </w:r>
      <w:r w:rsidR="001C393B">
        <w:t xml:space="preserve"> </w:t>
      </w:r>
    </w:p>
    <w:p w:rsidR="001C393B" w:rsidRDefault="00175792">
      <w:r>
        <w:t>Trinitatis Sognehus, Pilestræde 67, 1112 København K, kl. 17.00-19.30</w:t>
      </w:r>
    </w:p>
    <w:p w:rsidR="00516912" w:rsidRDefault="00516912"/>
    <w:p w:rsidR="00175792" w:rsidRDefault="00175792" w:rsidP="007C40D0">
      <w:pPr>
        <w:pStyle w:val="Listeafsnit"/>
        <w:numPr>
          <w:ilvl w:val="0"/>
          <w:numId w:val="4"/>
        </w:numPr>
      </w:pPr>
      <w:r>
        <w:t xml:space="preserve">Kort indledning ved formand Susanne Olling og budgetprovst Finn Vejlgaard, hvor det blev konstateret, at alle provstier er repræsenteret og at der er afbud fra Ejgil Bank Olesen (Holmens-Østerbro) og Andreas </w:t>
      </w:r>
      <w:r w:rsidR="009305B7">
        <w:t xml:space="preserve">Kamstrup </w:t>
      </w:r>
      <w:r>
        <w:t>(Nørrebro).</w:t>
      </w:r>
    </w:p>
    <w:p w:rsidR="00175792" w:rsidRDefault="000F5497" w:rsidP="007C40D0">
      <w:pPr>
        <w:ind w:left="1080"/>
      </w:pPr>
      <w:r>
        <w:t>Finn Vejlgaard omdelte</w:t>
      </w:r>
      <w:r w:rsidR="00175792">
        <w:t xml:space="preserve"> et notat fra </w:t>
      </w:r>
      <w:r>
        <w:t>biskoppen, hvori Peter Skov-Jakobsen gør rede for sine tanker vedrørende de tre nye kirkebyggerier.</w:t>
      </w:r>
    </w:p>
    <w:p w:rsidR="00175792" w:rsidRDefault="00175792" w:rsidP="007C40D0">
      <w:pPr>
        <w:pStyle w:val="Listeafsnit"/>
        <w:ind w:left="1080"/>
      </w:pPr>
      <w:r>
        <w:t xml:space="preserve">Jens Bertelsen blev budt velkommen og det blev foreslået at bytte rundt på punkt 2 og 3, således at mødet indledes med oplægget: ”Hvad skal en kirke koste” (se vedhæftet bilag) </w:t>
      </w:r>
    </w:p>
    <w:p w:rsidR="00516912" w:rsidRDefault="00516912"/>
    <w:p w:rsidR="009305B7" w:rsidRDefault="00905D77" w:rsidP="000F5497">
      <w:pPr>
        <w:pStyle w:val="Listeafsnit"/>
        <w:numPr>
          <w:ilvl w:val="0"/>
          <w:numId w:val="2"/>
        </w:numPr>
      </w:pPr>
      <w:r>
        <w:t>Jens B</w:t>
      </w:r>
      <w:r w:rsidR="009305B7">
        <w:t>ertelsen</w:t>
      </w:r>
      <w:r>
        <w:t xml:space="preserve"> orienterede om forholdene vedr</w:t>
      </w:r>
      <w:r w:rsidR="009305B7">
        <w:t>ørende</w:t>
      </w:r>
      <w:r>
        <w:t xml:space="preserve"> økonomi, byggegrund og tanker omkring kirkens udformning</w:t>
      </w:r>
      <w:r w:rsidR="009305B7">
        <w:t xml:space="preserve"> også set i et historisk perspektiv.</w:t>
      </w:r>
    </w:p>
    <w:p w:rsidR="00905D77" w:rsidRDefault="00905D77" w:rsidP="009305B7">
      <w:pPr>
        <w:pStyle w:val="Listeafsnit"/>
        <w:ind w:left="1080"/>
      </w:pPr>
      <w:r>
        <w:t>Derudover blev økonomien for lignende byggeprojekter</w:t>
      </w:r>
      <w:r w:rsidR="009305B7">
        <w:t xml:space="preserve"> forelagt i et forsøg på </w:t>
      </w:r>
      <w:r>
        <w:t>at</w:t>
      </w:r>
      <w:r w:rsidR="009305B7">
        <w:t xml:space="preserve"> oplyse</w:t>
      </w:r>
      <w:r w:rsidR="003F41DD">
        <w:t>, hvad en kvadratmeterpris på mellem 23.000 og 52.000 kr. betyder for udformning, materiale, omgivelser og muligheder</w:t>
      </w:r>
      <w:r>
        <w:t>.</w:t>
      </w:r>
    </w:p>
    <w:p w:rsidR="007C40D0" w:rsidRDefault="007C40D0" w:rsidP="009305B7">
      <w:pPr>
        <w:pStyle w:val="Listeafsnit"/>
        <w:ind w:left="1080"/>
      </w:pPr>
    </w:p>
    <w:p w:rsidR="003F41DD" w:rsidRDefault="007C40D0">
      <w:r>
        <w:tab/>
      </w:r>
      <w:r>
        <w:tab/>
      </w:r>
      <w:r>
        <w:tab/>
      </w:r>
      <w:r>
        <w:tab/>
      </w:r>
      <w:r>
        <w:tab/>
      </w:r>
    </w:p>
    <w:p w:rsidR="00905D77" w:rsidRDefault="00905D77" w:rsidP="007C40D0">
      <w:pPr>
        <w:pStyle w:val="Listeafsnit"/>
        <w:numPr>
          <w:ilvl w:val="0"/>
          <w:numId w:val="3"/>
        </w:numPr>
      </w:pPr>
      <w:r>
        <w:t>Anders Gadegaard præsenterede ønsket om et budget for Ny Kirke i Sydhavn på 200 mio, idet man mener at kunne skaffe</w:t>
      </w:r>
      <w:r w:rsidR="003F41DD">
        <w:t xml:space="preserve"> de restende 15 mio. via fonde.</w:t>
      </w:r>
    </w:p>
    <w:p w:rsidR="009305B7" w:rsidRDefault="00905D77" w:rsidP="007C40D0">
      <w:pPr>
        <w:ind w:left="1080"/>
      </w:pPr>
      <w:r>
        <w:t>Michael</w:t>
      </w:r>
      <w:r w:rsidR="009305B7">
        <w:t xml:space="preserve"> Krogstrup Nissen</w:t>
      </w:r>
      <w:r>
        <w:t xml:space="preserve"> præsenterede ønskerne for ny kirke i Ørestad</w:t>
      </w:r>
      <w:r w:rsidR="00203581">
        <w:t xml:space="preserve"> og samarbejdet med </w:t>
      </w:r>
      <w:r w:rsidR="009305B7">
        <w:t>By &amp;</w:t>
      </w:r>
      <w:r w:rsidR="003F41DD">
        <w:t xml:space="preserve"> Havn</w:t>
      </w:r>
      <w:r w:rsidR="009305B7">
        <w:t xml:space="preserve">. </w:t>
      </w:r>
    </w:p>
    <w:p w:rsidR="007C40D0" w:rsidRDefault="007C40D0" w:rsidP="007C40D0">
      <w:pPr>
        <w:ind w:left="720"/>
      </w:pPr>
    </w:p>
    <w:p w:rsidR="00905D77" w:rsidRDefault="00203581" w:rsidP="007C40D0">
      <w:pPr>
        <w:pStyle w:val="Listeafsnit"/>
        <w:numPr>
          <w:ilvl w:val="0"/>
          <w:numId w:val="3"/>
        </w:numPr>
      </w:pPr>
      <w:r>
        <w:t>Derefter blev der en d</w:t>
      </w:r>
      <w:r w:rsidR="0035211C">
        <w:t>iskussion om hvorvidt man skal have samme b</w:t>
      </w:r>
      <w:r w:rsidR="003F41DD">
        <w:t>udget for begge kirker (</w:t>
      </w:r>
      <w:r w:rsidR="009305B7">
        <w:t xml:space="preserve">140, 170 eller </w:t>
      </w:r>
      <w:r w:rsidR="003F41DD">
        <w:t>200</w:t>
      </w:r>
      <w:r w:rsidR="0035211C">
        <w:t xml:space="preserve"> mio.)</w:t>
      </w:r>
      <w:r w:rsidR="003F41DD">
        <w:t xml:space="preserve">, tidsfrister, </w:t>
      </w:r>
      <w:r>
        <w:t xml:space="preserve">lånemuligheder, </w:t>
      </w:r>
      <w:r w:rsidR="003F41DD">
        <w:t>og hvilke konsekve</w:t>
      </w:r>
      <w:r>
        <w:t xml:space="preserve">nser det har for drift og anlæg </w:t>
      </w:r>
      <w:r w:rsidR="003F41DD">
        <w:t>for eksisterende kirker</w:t>
      </w:r>
      <w:r>
        <w:t>.</w:t>
      </w:r>
    </w:p>
    <w:p w:rsidR="007C40D0" w:rsidRDefault="007C40D0" w:rsidP="007C40D0">
      <w:pPr>
        <w:pStyle w:val="Listeafsnit"/>
        <w:ind w:left="1080"/>
      </w:pPr>
    </w:p>
    <w:p w:rsidR="00544B9A" w:rsidRDefault="00544B9A">
      <w:r w:rsidRPr="009305B7">
        <w:rPr>
          <w:b/>
        </w:rPr>
        <w:t>Bispebjerg Brønshøj</w:t>
      </w:r>
      <w:r w:rsidR="009305B7">
        <w:t>: Ø</w:t>
      </w:r>
      <w:r>
        <w:t>nske om finansieringsplan</w:t>
      </w:r>
      <w:r w:rsidR="007C40D0">
        <w:t xml:space="preserve"> </w:t>
      </w:r>
      <w:r>
        <w:t>og spørgs</w:t>
      </w:r>
      <w:r w:rsidR="009305B7">
        <w:t>målet om antal pladser/størrelse på kirkesal ønskes genovervejet.</w:t>
      </w:r>
    </w:p>
    <w:p w:rsidR="00544B9A" w:rsidRDefault="00544B9A">
      <w:r w:rsidRPr="009305B7">
        <w:rPr>
          <w:b/>
        </w:rPr>
        <w:t>Holmen-Østerbro:</w:t>
      </w:r>
      <w:r w:rsidR="007C40D0">
        <w:t xml:space="preserve"> Ø</w:t>
      </w:r>
      <w:r>
        <w:t xml:space="preserve">nske om alternative muligheder og indtil da må </w:t>
      </w:r>
      <w:r w:rsidR="007C40D0">
        <w:t>byggeprojektet udskydes.</w:t>
      </w:r>
    </w:p>
    <w:p w:rsidR="00544B9A" w:rsidRDefault="00544B9A">
      <w:r w:rsidRPr="009305B7">
        <w:rPr>
          <w:b/>
        </w:rPr>
        <w:t>Valby-Vanløse</w:t>
      </w:r>
      <w:r>
        <w:t>: Sydhavn: stor byggesum. Kan imødekomme et nyt budget på 170 mio, men projektet skal gå om.</w:t>
      </w:r>
    </w:p>
    <w:p w:rsidR="00544B9A" w:rsidRDefault="00F721DF">
      <w:r w:rsidRPr="009305B7">
        <w:rPr>
          <w:b/>
        </w:rPr>
        <w:t>Amagerbro:</w:t>
      </w:r>
      <w:r w:rsidR="007C40D0">
        <w:t xml:space="preserve"> Ønske om</w:t>
      </w:r>
      <w:r>
        <w:t xml:space="preserve"> finansieringsplan for alle tre kirker.</w:t>
      </w:r>
    </w:p>
    <w:p w:rsidR="00F721DF" w:rsidRDefault="00F721DF">
      <w:r w:rsidRPr="009305B7">
        <w:rPr>
          <w:b/>
        </w:rPr>
        <w:t>Nørrebro:</w:t>
      </w:r>
      <w:r>
        <w:t xml:space="preserve"> Sydhavn: nyt forslag. Ørestad: positiv overfor etapebyggeri.</w:t>
      </w:r>
    </w:p>
    <w:p w:rsidR="00F721DF" w:rsidRDefault="00F721DF">
      <w:r w:rsidRPr="009305B7">
        <w:rPr>
          <w:b/>
        </w:rPr>
        <w:t>Vor Frue-Vesterbro:</w:t>
      </w:r>
      <w:r>
        <w:t xml:space="preserve"> Ønsket om 200 mio til Sydhavn med en længere tidshorisont og forskellige forslag til finansiering</w:t>
      </w:r>
      <w:r w:rsidR="007C40D0">
        <w:t xml:space="preserve"> (f.eks. driftsstop)</w:t>
      </w:r>
      <w:r>
        <w:t>.</w:t>
      </w:r>
    </w:p>
    <w:p w:rsidR="00BB6F51" w:rsidRDefault="00BB6F51">
      <w:r>
        <w:lastRenderedPageBreak/>
        <w:t>Forslaget om driftsstop, som et led i en finansieringsmulighed blev diskuteret.</w:t>
      </w:r>
    </w:p>
    <w:p w:rsidR="007C40D0" w:rsidRDefault="007C40D0"/>
    <w:p w:rsidR="00F721DF" w:rsidRDefault="00F721DF">
      <w:r w:rsidRPr="007C40D0">
        <w:rPr>
          <w:b/>
        </w:rPr>
        <w:t>Konklusion:</w:t>
      </w:r>
      <w:r w:rsidR="007C40D0">
        <w:rPr>
          <w:b/>
        </w:rPr>
        <w:t xml:space="preserve"> </w:t>
      </w:r>
      <w:r w:rsidR="007C40D0" w:rsidRPr="007C40D0">
        <w:t>Udvalget</w:t>
      </w:r>
      <w:r w:rsidR="007C40D0">
        <w:t xml:space="preserve"> k</w:t>
      </w:r>
      <w:r>
        <w:t xml:space="preserve">an ikke træffe beslutning på det </w:t>
      </w:r>
      <w:r w:rsidR="007C40D0">
        <w:t>tilstedeværende grundlag og ø</w:t>
      </w:r>
      <w:r>
        <w:t>n</w:t>
      </w:r>
      <w:r w:rsidR="007C40D0">
        <w:t>sker</w:t>
      </w:r>
      <w:r>
        <w:t xml:space="preserve"> finansieringsplan</w:t>
      </w:r>
      <w:r w:rsidR="007C40D0">
        <w:t xml:space="preserve"> udarbejdet</w:t>
      </w:r>
      <w:r>
        <w:t xml:space="preserve">. </w:t>
      </w:r>
    </w:p>
    <w:p w:rsidR="00C158BC" w:rsidRDefault="00C158BC">
      <w:r>
        <w:t>Der skal udarbejdes til finansieringsplan på det nuværende budget samt konsekvens</w:t>
      </w:r>
      <w:r w:rsidR="007C40D0">
        <w:t xml:space="preserve">erne for et budget på 140 mio., </w:t>
      </w:r>
      <w:r>
        <w:t xml:space="preserve">170 </w:t>
      </w:r>
      <w:r w:rsidR="007C40D0">
        <w:t>mio.</w:t>
      </w:r>
      <w:r>
        <w:t>, 200 mio., hvor der indarbejdes tids</w:t>
      </w:r>
      <w:r w:rsidR="007C40D0">
        <w:t xml:space="preserve"> </w:t>
      </w:r>
      <w:r>
        <w:t>senarier</w:t>
      </w:r>
      <w:r w:rsidR="007C40D0">
        <w:t xml:space="preserve">, og hvor man tager højde for </w:t>
      </w:r>
      <w:r>
        <w:t xml:space="preserve">befolkningsgrundlag. </w:t>
      </w:r>
    </w:p>
    <w:p w:rsidR="00656F18" w:rsidRDefault="00656F18">
      <w:r>
        <w:t>Finn Vejlgaard, S</w:t>
      </w:r>
      <w:r w:rsidR="006B665B">
        <w:t>usanne Olling og Niels Blomgren-</w:t>
      </w:r>
      <w:r>
        <w:t xml:space="preserve">Hansen (Holmens-Østerbro Provsti) </w:t>
      </w:r>
      <w:r w:rsidR="007C40D0">
        <w:t>blev valgt til at udarbejde en finansieringsplan.</w:t>
      </w:r>
    </w:p>
    <w:p w:rsidR="00656F18" w:rsidRPr="007C40D0" w:rsidRDefault="007C40D0">
      <w:pPr>
        <w:rPr>
          <w:b/>
        </w:rPr>
      </w:pPr>
      <w:r w:rsidRPr="007C40D0">
        <w:rPr>
          <w:b/>
        </w:rPr>
        <w:t>Tidshorisont:</w:t>
      </w:r>
    </w:p>
    <w:p w:rsidR="00C158BC" w:rsidRDefault="00C158BC">
      <w:r>
        <w:t>Ørestad: 7 år før kirken skal være bygget.</w:t>
      </w:r>
    </w:p>
    <w:p w:rsidR="00C158BC" w:rsidRDefault="00C158BC">
      <w:r>
        <w:t>Nordhavn: 5 år før grunden skal købes.</w:t>
      </w:r>
    </w:p>
    <w:p w:rsidR="00C158BC" w:rsidRDefault="00C158BC">
      <w:r>
        <w:t>Sydhavn: Grunden er købt og kirken skal bygges hurtigst muligt.</w:t>
      </w:r>
    </w:p>
    <w:p w:rsidR="00F721DF" w:rsidRDefault="00F721DF"/>
    <w:p w:rsidR="0035211C" w:rsidRDefault="0035211C"/>
    <w:p w:rsidR="00516912" w:rsidRDefault="00E744D9">
      <w:r>
        <w:t>Referent: Anne Sofie Pleidrup</w:t>
      </w:r>
    </w:p>
    <w:sectPr w:rsidR="005169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51" w:rsidRDefault="00BB6351" w:rsidP="00BB6F51">
      <w:pPr>
        <w:spacing w:after="0" w:line="240" w:lineRule="auto"/>
      </w:pPr>
      <w:r>
        <w:separator/>
      </w:r>
    </w:p>
  </w:endnote>
  <w:endnote w:type="continuationSeparator" w:id="0">
    <w:p w:rsidR="00BB6351" w:rsidRDefault="00BB6351" w:rsidP="00BB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51" w:rsidRDefault="00BB6351" w:rsidP="00BB6F51">
      <w:pPr>
        <w:spacing w:after="0" w:line="240" w:lineRule="auto"/>
      </w:pPr>
      <w:r>
        <w:separator/>
      </w:r>
    </w:p>
  </w:footnote>
  <w:footnote w:type="continuationSeparator" w:id="0">
    <w:p w:rsidR="00BB6351" w:rsidRDefault="00BB6351" w:rsidP="00BB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9F"/>
    <w:multiLevelType w:val="hybridMultilevel"/>
    <w:tmpl w:val="71E49E94"/>
    <w:lvl w:ilvl="0" w:tplc="CA440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999"/>
    <w:multiLevelType w:val="hybridMultilevel"/>
    <w:tmpl w:val="17D47612"/>
    <w:lvl w:ilvl="0" w:tplc="135AE8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10998"/>
    <w:multiLevelType w:val="hybridMultilevel"/>
    <w:tmpl w:val="71DC878A"/>
    <w:lvl w:ilvl="0" w:tplc="092C4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16380"/>
    <w:multiLevelType w:val="hybridMultilevel"/>
    <w:tmpl w:val="C430E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12"/>
    <w:rsid w:val="000F4B38"/>
    <w:rsid w:val="000F5497"/>
    <w:rsid w:val="00175792"/>
    <w:rsid w:val="001C393B"/>
    <w:rsid w:val="00203581"/>
    <w:rsid w:val="00267FFB"/>
    <w:rsid w:val="0035211C"/>
    <w:rsid w:val="003F2650"/>
    <w:rsid w:val="003F41DD"/>
    <w:rsid w:val="00516912"/>
    <w:rsid w:val="00544B9A"/>
    <w:rsid w:val="0058626B"/>
    <w:rsid w:val="005A7C44"/>
    <w:rsid w:val="00656F18"/>
    <w:rsid w:val="006B665B"/>
    <w:rsid w:val="007C40D0"/>
    <w:rsid w:val="00905D77"/>
    <w:rsid w:val="009305B7"/>
    <w:rsid w:val="00BB6351"/>
    <w:rsid w:val="00BB6F51"/>
    <w:rsid w:val="00C158BC"/>
    <w:rsid w:val="00DE5290"/>
    <w:rsid w:val="00DF4EBE"/>
    <w:rsid w:val="00E744D9"/>
    <w:rsid w:val="00F00D9D"/>
    <w:rsid w:val="00F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4DDC-A6AF-4F81-A523-1FE9160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F51"/>
  </w:style>
  <w:style w:type="paragraph" w:styleId="Sidefod">
    <w:name w:val="footer"/>
    <w:basedOn w:val="Normal"/>
    <w:link w:val="SidefodTegn"/>
    <w:uiPriority w:val="99"/>
    <w:unhideWhenUsed/>
    <w:rsid w:val="00BB6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F51"/>
  </w:style>
  <w:style w:type="paragraph" w:styleId="Listeafsnit">
    <w:name w:val="List Paragraph"/>
    <w:basedOn w:val="Normal"/>
    <w:uiPriority w:val="34"/>
    <w:qFormat/>
    <w:rsid w:val="0017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Pleidrup</dc:creator>
  <cp:keywords/>
  <dc:description/>
  <cp:lastModifiedBy>Lene Rinda Tetzlaff</cp:lastModifiedBy>
  <cp:revision>2</cp:revision>
  <dcterms:created xsi:type="dcterms:W3CDTF">2020-01-28T09:37:00Z</dcterms:created>
  <dcterms:modified xsi:type="dcterms:W3CDTF">2020-01-28T09:37:00Z</dcterms:modified>
</cp:coreProperties>
</file>